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REQUERIMENTO DE ALONGAMENTO DO PAGAMENTO DO CRÉDITO RURAL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AO BANCO 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nome do banco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seu nome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, brasileiro (a), estado civil: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seu estado civil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, Portador da Cédula de Identidade nº.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número da sua cédula de identidade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, devidamente inscrito no CPF/MF nº.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número do seu CPF/MF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, venho através do presente requerimento requerer que seja DEFERIDO o alongamento do pagamento das parcelas do crédito rural, tendo em vista, que tive a perda total/parcial da minha safra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nome da sua cultura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manual de crédito rural possibilita ao produtor requerer o alongamento do pagamento do seu crédito rural, conforme item 2.4 do MCR: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</w:t>
      </w:r>
      <w:r w:rsidDel="00000000" w:rsidR="00000000" w:rsidRPr="00000000">
        <w:rPr>
          <w:i w:val="1"/>
          <w:sz w:val="24"/>
          <w:szCs w:val="24"/>
          <w:rtl w:val="0"/>
        </w:rPr>
        <w:t xml:space="preserve">Fica a instituição financeira autorizada a prorrogar a dívida, aos mesmos encargos financeiros pactuados no instrumento de crédito, desde que o mutuário comprove a dificuldade temporária para reembolso do crédito em razão de uma ou mais entre as situações abaixo, e que a instituição financeira ateste a necessidade de prorrogação e demonstre a capacidade de pagamento do mutuário: (Res CMN 4.883 art 1º; Res CMN 4.905 art 1º)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</w:t>
      </w:r>
      <w:r w:rsidDel="00000000" w:rsidR="00000000" w:rsidRPr="00000000">
        <w:rPr>
          <w:i w:val="1"/>
          <w:sz w:val="24"/>
          <w:szCs w:val="24"/>
          <w:rtl w:val="0"/>
        </w:rPr>
        <w:t xml:space="preserve">dificuldade de comercialização dos produtos</w:t>
      </w:r>
      <w:r w:rsidDel="00000000" w:rsidR="00000000" w:rsidRPr="00000000">
        <w:rPr>
          <w:sz w:val="24"/>
          <w:szCs w:val="24"/>
          <w:rtl w:val="0"/>
        </w:rPr>
        <w:t xml:space="preserve">; (Res CMN 4.883 art 1º)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</w:t>
      </w:r>
      <w:r w:rsidDel="00000000" w:rsidR="00000000" w:rsidRPr="00000000">
        <w:rPr>
          <w:i w:val="1"/>
          <w:sz w:val="24"/>
          <w:szCs w:val="24"/>
          <w:rtl w:val="0"/>
        </w:rPr>
        <w:t xml:space="preserve"> frustração de safras, por fatores adversos</w:t>
      </w:r>
      <w:r w:rsidDel="00000000" w:rsidR="00000000" w:rsidRPr="00000000">
        <w:rPr>
          <w:sz w:val="24"/>
          <w:szCs w:val="24"/>
          <w:rtl w:val="0"/>
        </w:rPr>
        <w:t xml:space="preserve">; (Res CMN 4.883 art 1º)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eventuais ocorrências prejudiciais ao desenvolvimento das explorações. (Res CMN 4.883 art 1º)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comprovar a perda da minha safra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nome da sua cultura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 junto em anexo ao presente requerimento o laudo de perda de safra, laudo de nova capacidade de pagamento do crédito rural e fotos da plantação.</w:t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razão do exposto, aguardo e requeiro o deferimento do pedido de parcelamento do meu crédito rural que foi  realizado na data de .................., no valor de R$ ...................a ser pago em xxxx parcelas de R$ </w:t>
      </w: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c55911"/>
          <w:sz w:val="24"/>
          <w:szCs w:val="24"/>
          <w:rtl w:val="0"/>
        </w:rPr>
        <w:t xml:space="preserve">inserir o valor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sz w:val="24"/>
          <w:szCs w:val="24"/>
          <w:rtl w:val="0"/>
        </w:rPr>
        <w:t xml:space="preserve"> mil reais.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Inserir o nome do Estado/ data, mês e ano.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Nome: 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sCOW6jsi4iVM2rG6bdw903Pcjg==">CgMxLjA4AHIhMUh1c19MRnhpTmU4NlZIeHE1NUdueHZnaXJrUUcwMElX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2024-08-14T17:51:00Z</dcterms:created>
  <dc:creator>Fabiano Lourenço da Silva</dc:creator>
</cp:coreProperties>
</file>